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3CA" w:rsidRDefault="00B463CA" w:rsidP="00B463CA">
      <w:pPr>
        <w:spacing w:line="480" w:lineRule="auto"/>
        <w:jc w:val="center"/>
        <w:rPr>
          <w:b/>
        </w:rPr>
      </w:pPr>
    </w:p>
    <w:p w:rsidR="00B463CA" w:rsidRDefault="00B463CA" w:rsidP="00B463CA">
      <w:pPr>
        <w:spacing w:line="480" w:lineRule="auto"/>
        <w:jc w:val="center"/>
        <w:rPr>
          <w:b/>
        </w:rPr>
      </w:pPr>
    </w:p>
    <w:p w:rsidR="00B463CA" w:rsidRDefault="00B463CA" w:rsidP="00B463CA">
      <w:pPr>
        <w:spacing w:line="480" w:lineRule="auto"/>
        <w:jc w:val="center"/>
        <w:rPr>
          <w:b/>
        </w:rPr>
      </w:pPr>
    </w:p>
    <w:p w:rsidR="00B463CA" w:rsidRDefault="00B463CA" w:rsidP="00B463CA">
      <w:pPr>
        <w:spacing w:line="480" w:lineRule="auto"/>
        <w:jc w:val="center"/>
        <w:rPr>
          <w:b/>
        </w:rPr>
      </w:pPr>
    </w:p>
    <w:p w:rsidR="00B463CA" w:rsidRDefault="00B463CA" w:rsidP="00B463CA">
      <w:pPr>
        <w:spacing w:line="480" w:lineRule="auto"/>
        <w:rPr>
          <w:b/>
        </w:rPr>
      </w:pPr>
    </w:p>
    <w:p w:rsidR="00B463CA" w:rsidRPr="000B2841" w:rsidRDefault="00B463CA" w:rsidP="00B463CA">
      <w:pPr>
        <w:spacing w:line="480" w:lineRule="auto"/>
        <w:jc w:val="center"/>
      </w:pPr>
    </w:p>
    <w:p w:rsidR="00FE40EA" w:rsidRPr="000B2841" w:rsidRDefault="00FE40EA" w:rsidP="00B463CA">
      <w:pPr>
        <w:spacing w:line="480" w:lineRule="auto"/>
        <w:jc w:val="center"/>
      </w:pPr>
      <w:r w:rsidRPr="000B2841">
        <w:t>Postpartum Depression</w:t>
      </w:r>
    </w:p>
    <w:p w:rsidR="00B463CA" w:rsidRPr="00B463CA" w:rsidRDefault="00B463CA" w:rsidP="00B463CA">
      <w:pPr>
        <w:spacing w:line="480" w:lineRule="auto"/>
        <w:jc w:val="center"/>
      </w:pPr>
      <w:r w:rsidRPr="00B463CA">
        <w:t xml:space="preserve">Name </w:t>
      </w:r>
    </w:p>
    <w:p w:rsidR="00B463CA" w:rsidRPr="00B463CA" w:rsidRDefault="00B463CA" w:rsidP="00B463CA">
      <w:pPr>
        <w:spacing w:line="480" w:lineRule="auto"/>
        <w:jc w:val="center"/>
      </w:pPr>
      <w:r w:rsidRPr="00B463CA">
        <w:t>Institution</w:t>
      </w:r>
    </w:p>
    <w:p w:rsidR="00B463CA" w:rsidRDefault="00B463CA" w:rsidP="00B463CA">
      <w:pPr>
        <w:spacing w:line="480" w:lineRule="auto"/>
        <w:jc w:val="center"/>
      </w:pPr>
      <w:r w:rsidRPr="00B463CA">
        <w:t>Date</w:t>
      </w:r>
    </w:p>
    <w:p w:rsidR="00B463CA" w:rsidRDefault="00B463CA" w:rsidP="00B463CA">
      <w:pPr>
        <w:spacing w:line="480" w:lineRule="auto"/>
        <w:jc w:val="center"/>
      </w:pPr>
    </w:p>
    <w:p w:rsidR="00B463CA" w:rsidRDefault="00B463CA" w:rsidP="00B463CA">
      <w:pPr>
        <w:spacing w:line="480" w:lineRule="auto"/>
        <w:jc w:val="center"/>
      </w:pPr>
    </w:p>
    <w:p w:rsidR="00B463CA" w:rsidRDefault="00B463CA" w:rsidP="00B463CA">
      <w:pPr>
        <w:spacing w:line="480" w:lineRule="auto"/>
        <w:jc w:val="center"/>
      </w:pPr>
    </w:p>
    <w:p w:rsidR="00B463CA" w:rsidRDefault="00B463CA" w:rsidP="00B463CA">
      <w:pPr>
        <w:spacing w:line="480" w:lineRule="auto"/>
        <w:jc w:val="center"/>
      </w:pPr>
    </w:p>
    <w:p w:rsidR="00B463CA" w:rsidRDefault="00B463CA" w:rsidP="00B463CA">
      <w:pPr>
        <w:spacing w:line="480" w:lineRule="auto"/>
        <w:jc w:val="center"/>
      </w:pPr>
    </w:p>
    <w:p w:rsidR="000B2841" w:rsidRDefault="000B2841" w:rsidP="00B463CA">
      <w:pPr>
        <w:spacing w:line="480" w:lineRule="auto"/>
        <w:jc w:val="center"/>
      </w:pPr>
    </w:p>
    <w:p w:rsidR="00B463CA" w:rsidRDefault="00B463CA" w:rsidP="00B463CA">
      <w:pPr>
        <w:spacing w:line="480" w:lineRule="auto"/>
        <w:jc w:val="center"/>
        <w:rPr>
          <w:b/>
        </w:rPr>
      </w:pPr>
    </w:p>
    <w:p w:rsidR="00B463CA" w:rsidRDefault="00B463CA" w:rsidP="00B463CA">
      <w:pPr>
        <w:spacing w:line="480" w:lineRule="auto"/>
        <w:jc w:val="center"/>
        <w:rPr>
          <w:b/>
        </w:rPr>
      </w:pPr>
    </w:p>
    <w:p w:rsidR="00B463CA" w:rsidRPr="00B463CA" w:rsidRDefault="00B463CA" w:rsidP="00B463CA">
      <w:pPr>
        <w:spacing w:line="480" w:lineRule="auto"/>
        <w:jc w:val="center"/>
        <w:rPr>
          <w:b/>
        </w:rPr>
      </w:pPr>
      <w:r w:rsidRPr="00B463CA">
        <w:rPr>
          <w:b/>
        </w:rPr>
        <w:lastRenderedPageBreak/>
        <w:t>Postpartum Depression</w:t>
      </w:r>
    </w:p>
    <w:p w:rsidR="00FE40EA" w:rsidRPr="00B463CA" w:rsidRDefault="00FE40EA" w:rsidP="00B463CA">
      <w:pPr>
        <w:spacing w:line="480" w:lineRule="auto"/>
        <w:jc w:val="center"/>
        <w:rPr>
          <w:b/>
        </w:rPr>
      </w:pPr>
      <w:r w:rsidRPr="00B463CA">
        <w:rPr>
          <w:b/>
        </w:rPr>
        <w:t>Introduction</w:t>
      </w:r>
    </w:p>
    <w:p w:rsidR="00FE40EA" w:rsidRDefault="00FE40EA" w:rsidP="00B463CA">
      <w:pPr>
        <w:spacing w:line="480" w:lineRule="auto"/>
        <w:ind w:firstLine="720"/>
      </w:pPr>
      <w:r>
        <w:t xml:space="preserve">Among most women aged 15 to 44, postpartum depression has become a common </w:t>
      </w:r>
      <w:r w:rsidR="00B463CA">
        <w:t>condtion</w:t>
      </w:r>
      <w:r>
        <w:t xml:space="preserve"> after childbirth. Postpartum depression (PPD) is described as a clinical depression which occurs during the first year of childbirth. That is, it can start a few days after giving birth and go up to a year.  Studies have shown that 10 to 15% of mothers tend to become more receptive to depression during the postpartum period</w:t>
      </w:r>
      <w:r w:rsidR="00E37CA8">
        <w:t xml:space="preserve"> (</w:t>
      </w:r>
      <w:r w:rsidR="00E37CA8">
        <w:rPr>
          <w:color w:val="222222"/>
          <w:szCs w:val="24"/>
          <w:shd w:val="clear" w:color="auto" w:fill="FFFFFF"/>
        </w:rPr>
        <w:t xml:space="preserve">Beck, </w:t>
      </w:r>
      <w:r w:rsidR="00E37CA8" w:rsidRPr="00235F1E">
        <w:rPr>
          <w:color w:val="222222"/>
          <w:szCs w:val="24"/>
          <w:shd w:val="clear" w:color="auto" w:fill="FFFFFF"/>
        </w:rPr>
        <w:t>2020)</w:t>
      </w:r>
      <w:r>
        <w:t>. They have also shown the prevalence rate</w:t>
      </w:r>
      <w:r w:rsidR="00B463CA">
        <w:t xml:space="preserve"> indicate that mothers have a 46</w:t>
      </w:r>
      <w:r>
        <w:t>% chance of developing PPD after a successful delivery. Additionally, 7.1% of women tend to experience major depression during the first three months, while 19.2 % experience minor depression</w:t>
      </w:r>
      <w:r w:rsidR="00E37CA8">
        <w:t>(</w:t>
      </w:r>
      <w:r w:rsidR="00E37CA8">
        <w:rPr>
          <w:color w:val="222222"/>
          <w:szCs w:val="24"/>
          <w:shd w:val="clear" w:color="auto" w:fill="FFFFFF"/>
        </w:rPr>
        <w:t xml:space="preserve">Beck, </w:t>
      </w:r>
      <w:r w:rsidR="00E37CA8" w:rsidRPr="00235F1E">
        <w:rPr>
          <w:color w:val="222222"/>
          <w:szCs w:val="24"/>
          <w:shd w:val="clear" w:color="auto" w:fill="FFFFFF"/>
        </w:rPr>
        <w:t>2020)</w:t>
      </w:r>
      <w:r>
        <w:t xml:space="preserve">. The WHO termed postpartum depression as the most significant complication after delivery. </w:t>
      </w:r>
    </w:p>
    <w:p w:rsidR="00FE40EA" w:rsidRPr="00B463CA" w:rsidRDefault="00FE40EA" w:rsidP="00B463CA">
      <w:pPr>
        <w:spacing w:line="480" w:lineRule="auto"/>
        <w:jc w:val="center"/>
        <w:rPr>
          <w:b/>
        </w:rPr>
      </w:pPr>
      <w:r w:rsidRPr="00B463CA">
        <w:rPr>
          <w:b/>
        </w:rPr>
        <w:t>Signs and Symptoms</w:t>
      </w:r>
    </w:p>
    <w:p w:rsidR="00FE40EA" w:rsidRDefault="00FE40EA" w:rsidP="00B463CA">
      <w:pPr>
        <w:spacing w:line="480" w:lineRule="auto"/>
        <w:ind w:firstLine="720"/>
      </w:pPr>
      <w:r>
        <w:t>Notably, the period after the child's birth is characterized by different challenges that can make a mother feel frustrated, exhausted, anxious, and</w:t>
      </w:r>
      <w:r w:rsidR="00B463CA">
        <w:t xml:space="preserve"> sad. However, if these signs</w:t>
      </w:r>
      <w:r>
        <w:t xml:space="preserve"> persist for weeks or even months, this can be a sign of underlying PPD condition. This is because there has not been a specific cause attached to postpartum depression. Therefore, it is perceived that a myriad of cognitive, emotional, environmental/lifestyle and physical factors play a fundamental role in the postpartum pathophysiological mechanism. From a nursing standpoint, we can argue that due to the mother's genetic predisposition during pregnancy, hormonal changes increase the risk of suffering from depression. In addition, other considerable life occurrences such as lack of partner's support, breastfeeding difficulties, and financial problems</w:t>
      </w:r>
      <w:r w:rsidR="00E37CA8">
        <w:t>(</w:t>
      </w:r>
      <w:r w:rsidR="00E37CA8">
        <w:rPr>
          <w:color w:val="222222"/>
          <w:szCs w:val="24"/>
          <w:shd w:val="clear" w:color="auto" w:fill="FFFFFF"/>
        </w:rPr>
        <w:t xml:space="preserve">Beck, </w:t>
      </w:r>
      <w:r w:rsidR="00E37CA8" w:rsidRPr="00235F1E">
        <w:rPr>
          <w:color w:val="222222"/>
          <w:szCs w:val="24"/>
          <w:shd w:val="clear" w:color="auto" w:fill="FFFFFF"/>
        </w:rPr>
        <w:t>2020)</w:t>
      </w:r>
      <w:r>
        <w:t xml:space="preserve">. </w:t>
      </w:r>
    </w:p>
    <w:p w:rsidR="00FE40EA" w:rsidRDefault="00FE40EA" w:rsidP="00B463CA">
      <w:pPr>
        <w:spacing w:line="480" w:lineRule="auto"/>
        <w:ind w:firstLine="720"/>
      </w:pPr>
      <w:r>
        <w:lastRenderedPageBreak/>
        <w:t>Moreover, the changes in blood pressure and volumes, and the functions of various body parts can significantly increase the risk of postpartum depression. In relation to hormones, the decrease in the hormonal levels, such as progesterone and estrogen, also play a vital role in postpartum depression development</w:t>
      </w:r>
      <w:r w:rsidR="00E37CA8">
        <w:t xml:space="preserve">. Besides, a study conducted by </w:t>
      </w:r>
      <w:r w:rsidR="00E37CA8">
        <w:rPr>
          <w:color w:val="222222"/>
          <w:szCs w:val="24"/>
          <w:shd w:val="clear" w:color="auto" w:fill="FFFFFF"/>
        </w:rPr>
        <w:t xml:space="preserve">Hutchens &amp; Kearney (2020), </w:t>
      </w:r>
      <w:r>
        <w:t xml:space="preserve">showed that the severity of postpartum depression is evaluated based on progesterone and estrogen levels after birth. Overall, the change in lifestyle due to the aspect of baby care is a major cause of PPD. However, there is very little evidence to prove this factor; therefore, researchers tend to </w:t>
      </w:r>
      <w:r w:rsidR="00B463CA">
        <w:t xml:space="preserve">have </w:t>
      </w:r>
      <w:r>
        <w:t xml:space="preserve">different opinions on this aspect. Surprisingly, fathers also face postpartum depression, though the etiology if different from that of mothers. </w:t>
      </w:r>
    </w:p>
    <w:p w:rsidR="00FE40EA" w:rsidRPr="00B463CA" w:rsidRDefault="00FE40EA" w:rsidP="00B463CA">
      <w:pPr>
        <w:spacing w:line="480" w:lineRule="auto"/>
        <w:jc w:val="center"/>
        <w:rPr>
          <w:b/>
        </w:rPr>
      </w:pPr>
      <w:r w:rsidRPr="00B463CA">
        <w:rPr>
          <w:b/>
        </w:rPr>
        <w:t>Factors that Increase the Risk of Postpartum Depression</w:t>
      </w:r>
    </w:p>
    <w:p w:rsidR="00FE40EA" w:rsidRDefault="00FE40EA" w:rsidP="001F2DAF">
      <w:pPr>
        <w:spacing w:line="480" w:lineRule="auto"/>
        <w:ind w:firstLine="720"/>
      </w:pPr>
      <w:r>
        <w:t>Having previously stated that this condition's main cause is unclear, there are several risk factors associated with postpartum depression development. Besides, the more the risk factors, the higher the risk of suffering for more severe postpartum depression. Therefore, knowing that postpartum depression is associated with childbirth, issues related to birth of a child are the key risk factors. These include prenatal depression, childcare issues, stress history, depression during pregnancy, and birth-related psychosocial trauma. In addition, other factors like abortions or previous miscarriages, life events such as lack of the necessary support, low self-esteem, and financial problems increase the risk of postpartum depression</w:t>
      </w:r>
      <w:r w:rsidR="00E37CA8">
        <w:t>(</w:t>
      </w:r>
      <w:r w:rsidR="00E37CA8">
        <w:rPr>
          <w:color w:val="222222"/>
          <w:szCs w:val="24"/>
          <w:shd w:val="clear" w:color="auto" w:fill="FFFFFF"/>
        </w:rPr>
        <w:t>Hutchens &amp; Kearney, 2020)</w:t>
      </w:r>
      <w:r>
        <w:t xml:space="preserve">. </w:t>
      </w:r>
    </w:p>
    <w:p w:rsidR="00FE40EA" w:rsidRDefault="00FE40EA" w:rsidP="001F2DAF">
      <w:pPr>
        <w:spacing w:line="480" w:lineRule="auto"/>
        <w:ind w:firstLine="720"/>
      </w:pPr>
      <w:r>
        <w:t>Notably, some of these factors are attributed to be the cause of postpartum depression. Moreover, aspects like bad lifestyle behavior such as smoking and alcohol consumption expose</w:t>
      </w:r>
      <w:r w:rsidR="00B463CA">
        <w:t>s</w:t>
      </w:r>
      <w:r>
        <w:t xml:space="preserve"> on</w:t>
      </w:r>
      <w:r w:rsidR="00B463CA">
        <w:t>e</w:t>
      </w:r>
      <w:r>
        <w:t xml:space="preserve"> to addictive effects. </w:t>
      </w:r>
      <w:r w:rsidR="00B463CA">
        <w:t>S</w:t>
      </w:r>
      <w:r>
        <w:t xml:space="preserve">tudies have shown that financially stable women tend to exhibit few symptoms of postpartum depression. Besides, the rates of postpartum tend to decrease with an increase in social status and income levels. However, when the pregnancy is unwanted, or the </w:t>
      </w:r>
      <w:r>
        <w:lastRenderedPageBreak/>
        <w:t>mother is single, they lack the father's support, hence exposing the mother to the risk of postpartum depression. Also, in a study conducted to investigate the correlation between ethical background and postpartum depression, the researchers concluded that several factors increased the risk of postpartum depression</w:t>
      </w:r>
      <w:r w:rsidR="00E37CA8">
        <w:t>(</w:t>
      </w:r>
      <w:r w:rsidR="00E37CA8">
        <w:rPr>
          <w:color w:val="222222"/>
          <w:szCs w:val="24"/>
          <w:shd w:val="clear" w:color="auto" w:fill="FFFFFF"/>
        </w:rPr>
        <w:t xml:space="preserve">Beck, </w:t>
      </w:r>
      <w:r w:rsidR="00E37CA8" w:rsidRPr="00235F1E">
        <w:rPr>
          <w:color w:val="222222"/>
          <w:szCs w:val="24"/>
          <w:shd w:val="clear" w:color="auto" w:fill="FFFFFF"/>
        </w:rPr>
        <w:t>2020)</w:t>
      </w:r>
      <w:r>
        <w:t xml:space="preserve">. These include the mother's background, the baby birth status, education levels and social-economic status. </w:t>
      </w:r>
    </w:p>
    <w:p w:rsidR="00FE40EA" w:rsidRPr="001F2DAF" w:rsidRDefault="00FE40EA" w:rsidP="001F2DAF">
      <w:pPr>
        <w:spacing w:line="480" w:lineRule="auto"/>
        <w:jc w:val="center"/>
        <w:rPr>
          <w:b/>
        </w:rPr>
      </w:pPr>
      <w:r w:rsidRPr="001F2DAF">
        <w:rPr>
          <w:b/>
        </w:rPr>
        <w:t>Test and Diagnosis</w:t>
      </w:r>
    </w:p>
    <w:p w:rsidR="00FE40EA" w:rsidRDefault="00FE40EA" w:rsidP="001F2DAF">
      <w:pPr>
        <w:spacing w:line="480" w:lineRule="auto"/>
        <w:ind w:firstLine="720"/>
      </w:pPr>
      <w:r>
        <w:t>The diagnosis of postpartum depression is based on the Diagnostic and Statistical Manual of Mental Disorder 5 (DSM-5). Based on these criteria, the condition is perceived as major depression subtype. While using these criteria, postpartum depression is diagnosed if the mother presents severe depression symptoms two to four weeks after delivery</w:t>
      </w:r>
      <w:r w:rsidR="001F2DAF">
        <w:t>(</w:t>
      </w:r>
      <w:r w:rsidR="001F2DAF">
        <w:rPr>
          <w:color w:val="222222"/>
          <w:szCs w:val="24"/>
          <w:shd w:val="clear" w:color="auto" w:fill="FFFFFF"/>
        </w:rPr>
        <w:t xml:space="preserve">Berra et al., </w:t>
      </w:r>
      <w:r w:rsidR="001F2DAF" w:rsidRPr="00235F1E">
        <w:rPr>
          <w:color w:val="222222"/>
          <w:szCs w:val="24"/>
          <w:shd w:val="clear" w:color="auto" w:fill="FFFFFF"/>
        </w:rPr>
        <w:t>2020)</w:t>
      </w:r>
      <w:bookmarkStart w:id="0" w:name="_GoBack"/>
      <w:bookmarkEnd w:id="0"/>
      <w:r>
        <w:t xml:space="preserve">. The symptoms include exhaustion, guilt, unhappiness, decreased sex drive, unable to enjoy things one did, social withdrawal and desperation. In scenarios where the diagnosis is unknown, or there is a need for differential diagnosis, testing may be done using the approved depression screening questionnaires or tools. An example is the Edinburgh Postnatal Depression Scale that examines the severity and extent of a condition. The tool </w:t>
      </w:r>
      <w:r w:rsidR="00E37CA8">
        <w:t xml:space="preserve">comprises ten questions, used to </w:t>
      </w:r>
      <w:r>
        <w:t>evaluate the mothers' cognitive status and overall mood. Notably, any score above 12 indicates that the mother has postpartum depression</w:t>
      </w:r>
      <w:r w:rsidR="00E37CA8">
        <w:t xml:space="preserve"> (</w:t>
      </w:r>
      <w:r w:rsidR="00E37CA8">
        <w:rPr>
          <w:color w:val="222222"/>
          <w:szCs w:val="24"/>
          <w:shd w:val="clear" w:color="auto" w:fill="FFFFFF"/>
        </w:rPr>
        <w:t xml:space="preserve">Berra et al., </w:t>
      </w:r>
      <w:r w:rsidR="00E37CA8" w:rsidRPr="00235F1E">
        <w:rPr>
          <w:color w:val="222222"/>
          <w:szCs w:val="24"/>
          <w:shd w:val="clear" w:color="auto" w:fill="FFFFFF"/>
        </w:rPr>
        <w:t>2020)</w:t>
      </w:r>
      <w:r>
        <w:t xml:space="preserve">. Lastly, the mother can also undergo a blood test to examine the hormone levels and their contribution to the condition. </w:t>
      </w:r>
    </w:p>
    <w:p w:rsidR="00FE40EA" w:rsidRPr="001F2DAF" w:rsidRDefault="00FE40EA" w:rsidP="001F2DAF">
      <w:pPr>
        <w:spacing w:line="480" w:lineRule="auto"/>
        <w:jc w:val="center"/>
        <w:rPr>
          <w:b/>
        </w:rPr>
      </w:pPr>
      <w:r w:rsidRPr="001F2DAF">
        <w:rPr>
          <w:b/>
        </w:rPr>
        <w:t>Treatment, Prevention, and Management</w:t>
      </w:r>
    </w:p>
    <w:p w:rsidR="00FE40EA" w:rsidRDefault="00FE40EA" w:rsidP="001F2DAF">
      <w:pPr>
        <w:spacing w:line="480" w:lineRule="auto"/>
        <w:ind w:firstLine="720"/>
      </w:pPr>
      <w:r>
        <w:t xml:space="preserve">Primarily, postpartum depression is treatable, manageable and preventable. However, the condition's treatment and management depend on the mother's health condition and the seriousness of the condition. Notably, the common pharmacological intervention for postpartum </w:t>
      </w:r>
      <w:r>
        <w:lastRenderedPageBreak/>
        <w:t>depression is the use of antidepressants. These include tricyclic antidepressants such as imipramine which block the various neurotransmitters reuptake. Selective serotonin reuptake inhibitors such as sertraline are also used in managing the condition. Notably, these inhibitors reduce depression by blocking serotonin reuptake in the brain</w:t>
      </w:r>
      <w:r w:rsidR="00E37CA8">
        <w:t xml:space="preserve"> (</w:t>
      </w:r>
      <w:r w:rsidR="00E37CA8">
        <w:rPr>
          <w:color w:val="222222"/>
          <w:szCs w:val="24"/>
          <w:shd w:val="clear" w:color="auto" w:fill="FFFFFF"/>
        </w:rPr>
        <w:t xml:space="preserve">Kroska&amp; Stowe, </w:t>
      </w:r>
      <w:r w:rsidR="00E37CA8" w:rsidRPr="00235F1E">
        <w:rPr>
          <w:color w:val="222222"/>
          <w:szCs w:val="24"/>
          <w:shd w:val="clear" w:color="auto" w:fill="FFFFFF"/>
        </w:rPr>
        <w:t>2020)</w:t>
      </w:r>
      <w:r>
        <w:t>. Moreover, non-pharmacological approaches, such as cognitive-</w:t>
      </w:r>
      <w:r w:rsidR="00234615">
        <w:t>behavioral</w:t>
      </w:r>
      <w:r>
        <w:t xml:space="preserve"> therapy, are also highly recommended in managing postpartum depression.  Regarding prevention, postpartum depression can be prevented if identified at the early stages, doing physical exercise and eating healthy</w:t>
      </w:r>
      <w:r w:rsidR="001F2DAF">
        <w:t xml:space="preserve"> diet</w:t>
      </w:r>
      <w:r>
        <w:t>.</w:t>
      </w:r>
    </w:p>
    <w:p w:rsidR="00FE40EA" w:rsidRPr="001F2DAF" w:rsidRDefault="00FE40EA" w:rsidP="001F2DAF">
      <w:pPr>
        <w:spacing w:line="480" w:lineRule="auto"/>
        <w:jc w:val="center"/>
        <w:rPr>
          <w:b/>
        </w:rPr>
      </w:pPr>
      <w:r w:rsidRPr="001F2DAF">
        <w:rPr>
          <w:b/>
        </w:rPr>
        <w:t>Impact of Postpartum Depression on Child Development</w:t>
      </w:r>
    </w:p>
    <w:p w:rsidR="00FE40EA" w:rsidRDefault="00FE40EA" w:rsidP="001F2DAF">
      <w:pPr>
        <w:spacing w:line="480" w:lineRule="auto"/>
        <w:ind w:firstLine="720"/>
      </w:pPr>
      <w:r>
        <w:t>Numerous studies have proven that parental psychiatric disorder has a very negative impact on child growth. Notably, research has shown that postpa</w:t>
      </w:r>
      <w:r w:rsidR="001F2DAF">
        <w:t>rtum depression among mothers can</w:t>
      </w:r>
      <w:r>
        <w:t xml:space="preserve"> delay the language, emotional and cognitive development. In addition, they result in insecure attachment among children. Additionally, it exposes the children to </w:t>
      </w:r>
      <w:r w:rsidR="00234615">
        <w:t>behavioral</w:t>
      </w:r>
      <w:r>
        <w:t xml:space="preserve"> problems, impacting their school performance. Moreover, research has linked postpartum depression with the increased rate of depression among children in their early ages. Therefore, considering the child's dependence on their mother, their primary environment is fundamental in their growth and development</w:t>
      </w:r>
      <w:r w:rsidR="00E37CA8">
        <w:t xml:space="preserve"> (</w:t>
      </w:r>
      <w:r w:rsidR="00E37CA8">
        <w:rPr>
          <w:color w:val="222222"/>
          <w:szCs w:val="24"/>
          <w:shd w:val="clear" w:color="auto" w:fill="FFFFFF"/>
        </w:rPr>
        <w:t xml:space="preserve">Maselko et al., </w:t>
      </w:r>
      <w:r w:rsidR="00E37CA8" w:rsidRPr="00235F1E">
        <w:rPr>
          <w:color w:val="222222"/>
          <w:szCs w:val="24"/>
          <w:shd w:val="clear" w:color="auto" w:fill="FFFFFF"/>
        </w:rPr>
        <w:t>2020)</w:t>
      </w:r>
      <w:r>
        <w:t xml:space="preserve">. </w:t>
      </w:r>
    </w:p>
    <w:p w:rsidR="00FE40EA" w:rsidRPr="001F2DAF" w:rsidRDefault="00FE40EA" w:rsidP="001F2DAF">
      <w:pPr>
        <w:spacing w:line="480" w:lineRule="auto"/>
        <w:jc w:val="center"/>
        <w:rPr>
          <w:b/>
        </w:rPr>
      </w:pPr>
      <w:r w:rsidRPr="001F2DAF">
        <w:rPr>
          <w:b/>
        </w:rPr>
        <w:t>Conclusion</w:t>
      </w:r>
    </w:p>
    <w:p w:rsidR="00BC1235" w:rsidRDefault="00FE40EA" w:rsidP="001F2DAF">
      <w:pPr>
        <w:spacing w:line="480" w:lineRule="auto"/>
        <w:ind w:firstLine="720"/>
      </w:pPr>
      <w:r>
        <w:t xml:space="preserve">Conclusively, postpartum depression (PPD) is described as a clinical depression which occurs during the first year of childbirth. That is, it can start a few days after giving birth and go up to a year. Arguably, there has not been a specific cause attached to postpartum depression. Therefore, it is perceived that a myriad of cognitive, emotional, environmental/lifestyle and </w:t>
      </w:r>
      <w:r>
        <w:lastRenderedPageBreak/>
        <w:t xml:space="preserve">physical factors play a fundamental role in the postpartum pathophysiological mechanism. Considering that postpartum depression is associated with childbirth, issues related to birth of a child are the key risk factors. These include prenatal depression, childcare issues, stress history, depression during the pregnancy period, and birth-related psychosocial trauma. However, postpartum depression can be diagnosed using the Diagnostic and Statistical Manual of Mental Disorder 5 (DSM-5). Based on these criteria, the condition is perceived as major depression subtype. Primarily, postpartum depression is treatable, manageable and preventable. Notably, the common pharmacological intervention for postpartum depression is the use of antidepressants. Moreover, the use of non-pharmacological approaches, such as cognitive </w:t>
      </w:r>
      <w:r w:rsidR="00234615">
        <w:t>behavioral</w:t>
      </w:r>
      <w:r>
        <w:t xml:space="preserve"> therapy is also highly recommended in the management of postpartum depression. Postpa</w:t>
      </w:r>
      <w:r w:rsidR="001F2DAF">
        <w:t>rtum depression among mothers can</w:t>
      </w:r>
      <w:r>
        <w:t xml:space="preserve"> delay the language, emotional and cognitive development. Therefore, their primary environment is fundamental in their growth and development.</w:t>
      </w:r>
    </w:p>
    <w:p w:rsidR="001F2DAF" w:rsidRDefault="001F2DAF" w:rsidP="001F2DAF">
      <w:pPr>
        <w:spacing w:line="480" w:lineRule="auto"/>
        <w:jc w:val="center"/>
        <w:rPr>
          <w:b/>
        </w:rPr>
      </w:pPr>
    </w:p>
    <w:p w:rsidR="001F2DAF" w:rsidRDefault="001F2DAF" w:rsidP="001F2DAF">
      <w:pPr>
        <w:spacing w:line="480" w:lineRule="auto"/>
        <w:jc w:val="center"/>
        <w:rPr>
          <w:b/>
        </w:rPr>
      </w:pPr>
    </w:p>
    <w:p w:rsidR="001F2DAF" w:rsidRDefault="001F2DAF" w:rsidP="001F2DAF">
      <w:pPr>
        <w:spacing w:line="480" w:lineRule="auto"/>
        <w:jc w:val="center"/>
        <w:rPr>
          <w:b/>
        </w:rPr>
      </w:pPr>
    </w:p>
    <w:p w:rsidR="001F2DAF" w:rsidRDefault="001F2DAF" w:rsidP="001F2DAF">
      <w:pPr>
        <w:spacing w:line="480" w:lineRule="auto"/>
        <w:jc w:val="center"/>
        <w:rPr>
          <w:b/>
        </w:rPr>
      </w:pPr>
    </w:p>
    <w:p w:rsidR="001F2DAF" w:rsidRDefault="001F2DAF" w:rsidP="001F2DAF">
      <w:pPr>
        <w:spacing w:line="480" w:lineRule="auto"/>
        <w:jc w:val="center"/>
        <w:rPr>
          <w:b/>
        </w:rPr>
      </w:pPr>
    </w:p>
    <w:p w:rsidR="001F2DAF" w:rsidRDefault="001F2DAF" w:rsidP="001F2DAF">
      <w:pPr>
        <w:spacing w:line="480" w:lineRule="auto"/>
        <w:jc w:val="center"/>
        <w:rPr>
          <w:b/>
        </w:rPr>
      </w:pPr>
    </w:p>
    <w:p w:rsidR="001F2DAF" w:rsidRDefault="001F2DAF" w:rsidP="001F2DAF">
      <w:pPr>
        <w:spacing w:line="480" w:lineRule="auto"/>
        <w:jc w:val="center"/>
        <w:rPr>
          <w:b/>
        </w:rPr>
      </w:pPr>
    </w:p>
    <w:p w:rsidR="001F2DAF" w:rsidRDefault="001F2DAF" w:rsidP="001F2DAF">
      <w:pPr>
        <w:spacing w:line="480" w:lineRule="auto"/>
        <w:jc w:val="center"/>
        <w:rPr>
          <w:b/>
        </w:rPr>
      </w:pPr>
    </w:p>
    <w:p w:rsidR="001F2DAF" w:rsidRDefault="001F2DAF" w:rsidP="001F2DAF">
      <w:pPr>
        <w:spacing w:line="480" w:lineRule="auto"/>
        <w:rPr>
          <w:b/>
        </w:rPr>
      </w:pPr>
    </w:p>
    <w:p w:rsidR="00235F1E" w:rsidRPr="000B2841" w:rsidRDefault="00235F1E" w:rsidP="001F2DAF">
      <w:pPr>
        <w:spacing w:line="480" w:lineRule="auto"/>
        <w:jc w:val="center"/>
      </w:pPr>
      <w:r w:rsidRPr="000B2841">
        <w:lastRenderedPageBreak/>
        <w:t>References</w:t>
      </w:r>
    </w:p>
    <w:p w:rsidR="001F2DAF" w:rsidRPr="00235F1E" w:rsidRDefault="001F2DAF" w:rsidP="001F2DAF">
      <w:pPr>
        <w:spacing w:line="480" w:lineRule="auto"/>
        <w:ind w:left="720" w:hanging="720"/>
        <w:rPr>
          <w:color w:val="222222"/>
          <w:szCs w:val="24"/>
          <w:shd w:val="clear" w:color="auto" w:fill="FFFFFF"/>
        </w:rPr>
      </w:pPr>
      <w:r w:rsidRPr="00235F1E">
        <w:rPr>
          <w:color w:val="222222"/>
          <w:szCs w:val="24"/>
          <w:shd w:val="clear" w:color="auto" w:fill="FFFFFF"/>
        </w:rPr>
        <w:t>Beck, C. T. (2020). Postpartum Depression: A Metaphorical Analysis. </w:t>
      </w:r>
      <w:r w:rsidRPr="00235F1E">
        <w:rPr>
          <w:i/>
          <w:iCs/>
          <w:color w:val="222222"/>
          <w:szCs w:val="24"/>
          <w:shd w:val="clear" w:color="auto" w:fill="FFFFFF"/>
        </w:rPr>
        <w:t>Journal of the American Psychiatric Nurses Association</w:t>
      </w:r>
      <w:r w:rsidRPr="00235F1E">
        <w:rPr>
          <w:color w:val="222222"/>
          <w:szCs w:val="24"/>
          <w:shd w:val="clear" w:color="auto" w:fill="FFFFFF"/>
        </w:rPr>
        <w:t>, 1078390320959448.</w:t>
      </w:r>
    </w:p>
    <w:p w:rsidR="001F2DAF" w:rsidRPr="00235F1E" w:rsidRDefault="001F2DAF" w:rsidP="001F2DAF">
      <w:pPr>
        <w:spacing w:line="480" w:lineRule="auto"/>
        <w:ind w:left="720" w:hanging="720"/>
        <w:rPr>
          <w:color w:val="222222"/>
          <w:szCs w:val="24"/>
          <w:shd w:val="clear" w:color="auto" w:fill="FFFFFF"/>
        </w:rPr>
      </w:pPr>
      <w:r w:rsidRPr="00235F1E">
        <w:rPr>
          <w:color w:val="222222"/>
          <w:szCs w:val="24"/>
          <w:shd w:val="clear" w:color="auto" w:fill="FFFFFF"/>
        </w:rPr>
        <w:t>Berra, A., Palmer, G., Davis, B. R., Sangi-Haghpeykar, H., &amp; Stafford, I. A. (2020). Diagnosis of Postpartum Depression in Women with Prolonged Antenatal Admission [11E]. </w:t>
      </w:r>
      <w:r w:rsidRPr="00235F1E">
        <w:rPr>
          <w:i/>
          <w:iCs/>
          <w:color w:val="222222"/>
          <w:szCs w:val="24"/>
          <w:shd w:val="clear" w:color="auto" w:fill="FFFFFF"/>
        </w:rPr>
        <w:t>Obstetrics &amp; Gynecology</w:t>
      </w:r>
      <w:r w:rsidRPr="00235F1E">
        <w:rPr>
          <w:color w:val="222222"/>
          <w:szCs w:val="24"/>
          <w:shd w:val="clear" w:color="auto" w:fill="FFFFFF"/>
        </w:rPr>
        <w:t>, </w:t>
      </w:r>
      <w:r w:rsidRPr="00235F1E">
        <w:rPr>
          <w:i/>
          <w:iCs/>
          <w:color w:val="222222"/>
          <w:szCs w:val="24"/>
          <w:shd w:val="clear" w:color="auto" w:fill="FFFFFF"/>
        </w:rPr>
        <w:t>135</w:t>
      </w:r>
      <w:r w:rsidRPr="00235F1E">
        <w:rPr>
          <w:color w:val="222222"/>
          <w:szCs w:val="24"/>
          <w:shd w:val="clear" w:color="auto" w:fill="FFFFFF"/>
        </w:rPr>
        <w:t>, 52S.</w:t>
      </w:r>
    </w:p>
    <w:p w:rsidR="001F2DAF" w:rsidRPr="00235F1E" w:rsidRDefault="001F2DAF" w:rsidP="001F2DAF">
      <w:pPr>
        <w:spacing w:line="480" w:lineRule="auto"/>
        <w:ind w:left="720" w:hanging="720"/>
        <w:rPr>
          <w:color w:val="222222"/>
          <w:szCs w:val="24"/>
          <w:shd w:val="clear" w:color="auto" w:fill="FFFFFF"/>
        </w:rPr>
      </w:pPr>
      <w:r w:rsidRPr="00235F1E">
        <w:rPr>
          <w:color w:val="222222"/>
          <w:szCs w:val="24"/>
          <w:shd w:val="clear" w:color="auto" w:fill="FFFFFF"/>
        </w:rPr>
        <w:t>Hutchens, B. F., &amp; Kearney, J. (2020). Risk factors for postpartum depression: an umbrella review. </w:t>
      </w:r>
      <w:r w:rsidRPr="00235F1E">
        <w:rPr>
          <w:i/>
          <w:iCs/>
          <w:color w:val="222222"/>
          <w:szCs w:val="24"/>
          <w:shd w:val="clear" w:color="auto" w:fill="FFFFFF"/>
        </w:rPr>
        <w:t>Journal of midwifery &amp; women's health</w:t>
      </w:r>
      <w:r w:rsidRPr="00235F1E">
        <w:rPr>
          <w:color w:val="222222"/>
          <w:szCs w:val="24"/>
          <w:shd w:val="clear" w:color="auto" w:fill="FFFFFF"/>
        </w:rPr>
        <w:t>, </w:t>
      </w:r>
      <w:r w:rsidRPr="00235F1E">
        <w:rPr>
          <w:i/>
          <w:iCs/>
          <w:color w:val="222222"/>
          <w:szCs w:val="24"/>
          <w:shd w:val="clear" w:color="auto" w:fill="FFFFFF"/>
        </w:rPr>
        <w:t>65</w:t>
      </w:r>
      <w:r w:rsidRPr="00235F1E">
        <w:rPr>
          <w:color w:val="222222"/>
          <w:szCs w:val="24"/>
          <w:shd w:val="clear" w:color="auto" w:fill="FFFFFF"/>
        </w:rPr>
        <w:t>(1), 96-108.</w:t>
      </w:r>
    </w:p>
    <w:p w:rsidR="001F2DAF" w:rsidRPr="00235F1E" w:rsidRDefault="001F2DAF" w:rsidP="001F2DAF">
      <w:pPr>
        <w:spacing w:line="480" w:lineRule="auto"/>
        <w:ind w:left="720" w:hanging="720"/>
        <w:rPr>
          <w:color w:val="222222"/>
          <w:szCs w:val="24"/>
          <w:shd w:val="clear" w:color="auto" w:fill="FFFFFF"/>
        </w:rPr>
      </w:pPr>
      <w:r w:rsidRPr="00235F1E">
        <w:rPr>
          <w:color w:val="222222"/>
          <w:szCs w:val="24"/>
          <w:shd w:val="clear" w:color="auto" w:fill="FFFFFF"/>
        </w:rPr>
        <w:t>Kroska, E. B., &amp; Stowe, Z. N. (2020). Postpartum depression: identification and treatment in the clinic setting. </w:t>
      </w:r>
      <w:r w:rsidRPr="00235F1E">
        <w:rPr>
          <w:i/>
          <w:iCs/>
          <w:color w:val="222222"/>
          <w:szCs w:val="24"/>
          <w:shd w:val="clear" w:color="auto" w:fill="FFFFFF"/>
        </w:rPr>
        <w:t>Obstetrics and Gynecology Clinics</w:t>
      </w:r>
      <w:r w:rsidRPr="00235F1E">
        <w:rPr>
          <w:color w:val="222222"/>
          <w:szCs w:val="24"/>
          <w:shd w:val="clear" w:color="auto" w:fill="FFFFFF"/>
        </w:rPr>
        <w:t>, </w:t>
      </w:r>
      <w:r w:rsidRPr="00235F1E">
        <w:rPr>
          <w:i/>
          <w:iCs/>
          <w:color w:val="222222"/>
          <w:szCs w:val="24"/>
          <w:shd w:val="clear" w:color="auto" w:fill="FFFFFF"/>
        </w:rPr>
        <w:t>47</w:t>
      </w:r>
      <w:r w:rsidRPr="00235F1E">
        <w:rPr>
          <w:color w:val="222222"/>
          <w:szCs w:val="24"/>
          <w:shd w:val="clear" w:color="auto" w:fill="FFFFFF"/>
        </w:rPr>
        <w:t>(3), 409-419.</w:t>
      </w:r>
    </w:p>
    <w:p w:rsidR="001F2DAF" w:rsidRPr="00235F1E" w:rsidRDefault="001F2DAF" w:rsidP="001F2DAF">
      <w:pPr>
        <w:spacing w:line="480" w:lineRule="auto"/>
        <w:ind w:left="720" w:hanging="720"/>
        <w:rPr>
          <w:szCs w:val="24"/>
        </w:rPr>
      </w:pPr>
      <w:r w:rsidRPr="00235F1E">
        <w:rPr>
          <w:color w:val="222222"/>
          <w:szCs w:val="24"/>
          <w:shd w:val="clear" w:color="auto" w:fill="FFFFFF"/>
        </w:rPr>
        <w:t>Maselko, J., Sikander, S., Turner, E. L., Bates, L. M., Ahmad, I., Atif, N., ... &amp; Rahman, A. (2020). Effectiveness of a peer-delivered, psychosocial intervention on maternal depression and child development at 3 years postnatal: a cluster randomised trial in Pakistan. </w:t>
      </w:r>
      <w:r w:rsidRPr="00235F1E">
        <w:rPr>
          <w:i/>
          <w:iCs/>
          <w:color w:val="222222"/>
          <w:szCs w:val="24"/>
          <w:shd w:val="clear" w:color="auto" w:fill="FFFFFF"/>
        </w:rPr>
        <w:t>The Lancet Psychiatry</w:t>
      </w:r>
      <w:r w:rsidRPr="00235F1E">
        <w:rPr>
          <w:color w:val="222222"/>
          <w:szCs w:val="24"/>
          <w:shd w:val="clear" w:color="auto" w:fill="FFFFFF"/>
        </w:rPr>
        <w:t>, </w:t>
      </w:r>
      <w:r w:rsidRPr="00235F1E">
        <w:rPr>
          <w:i/>
          <w:iCs/>
          <w:color w:val="222222"/>
          <w:szCs w:val="24"/>
          <w:shd w:val="clear" w:color="auto" w:fill="FFFFFF"/>
        </w:rPr>
        <w:t>7</w:t>
      </w:r>
      <w:r w:rsidRPr="00235F1E">
        <w:rPr>
          <w:color w:val="222222"/>
          <w:szCs w:val="24"/>
          <w:shd w:val="clear" w:color="auto" w:fill="FFFFFF"/>
        </w:rPr>
        <w:t>(9), 775-787.</w:t>
      </w:r>
    </w:p>
    <w:sectPr w:rsidR="001F2DAF" w:rsidRPr="00235F1E" w:rsidSect="000B284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77B2" w:rsidRDefault="006577B2" w:rsidP="00B463CA">
      <w:pPr>
        <w:spacing w:after="0" w:line="240" w:lineRule="auto"/>
      </w:pPr>
      <w:r>
        <w:separator/>
      </w:r>
    </w:p>
  </w:endnote>
  <w:endnote w:type="continuationSeparator" w:id="1">
    <w:p w:rsidR="006577B2" w:rsidRDefault="006577B2" w:rsidP="00B463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77B2" w:rsidRDefault="006577B2" w:rsidP="00B463CA">
      <w:pPr>
        <w:spacing w:after="0" w:line="240" w:lineRule="auto"/>
      </w:pPr>
      <w:r>
        <w:separator/>
      </w:r>
    </w:p>
  </w:footnote>
  <w:footnote w:type="continuationSeparator" w:id="1">
    <w:p w:rsidR="006577B2" w:rsidRDefault="006577B2" w:rsidP="00B463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3CA" w:rsidRDefault="000B2841">
    <w:pPr>
      <w:pStyle w:val="Header"/>
    </w:pPr>
    <w:r w:rsidRPr="000B2841">
      <w:t>POSTPARTUM DEPRESSION</w:t>
    </w:r>
    <w:r>
      <w:t xml:space="preserve">                                                                            </w:t>
    </w:r>
    <w:r w:rsidR="00B463CA">
      <w:tab/>
    </w:r>
    <w:r w:rsidR="00B463CA">
      <w:tab/>
    </w:r>
    <w:r w:rsidR="003B24F4">
      <w:fldChar w:fldCharType="begin"/>
    </w:r>
    <w:r w:rsidR="00B463CA">
      <w:instrText xml:space="preserve"> PAGE   \* MERGEFORMAT </w:instrText>
    </w:r>
    <w:r w:rsidR="003B24F4">
      <w:fldChar w:fldCharType="separate"/>
    </w:r>
    <w:r>
      <w:rPr>
        <w:noProof/>
      </w:rPr>
      <w:t>7</w:t>
    </w:r>
    <w:r w:rsidR="003B24F4">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841" w:rsidRPr="000B2841" w:rsidRDefault="000B2841" w:rsidP="000B2841">
    <w:pPr>
      <w:spacing w:line="480" w:lineRule="auto"/>
      <w:rPr>
        <w:b/>
      </w:rPr>
    </w:pPr>
    <w:r>
      <w:t>Running head:</w:t>
    </w:r>
    <w:r w:rsidRPr="000B2841">
      <w:rPr>
        <w:b/>
      </w:rPr>
      <w:t xml:space="preserve"> </w:t>
    </w:r>
    <w:r w:rsidRPr="000B2841">
      <w:t>POSTPARTUM DEPRESSION</w:t>
    </w:r>
    <w:r>
      <w:t xml:space="preserve">                                                                            </w:t>
    </w:r>
    <w:fldSimple w:instr=" PAGE   \* MERGEFORMAT ">
      <w:r>
        <w:rPr>
          <w:noProof/>
        </w:rPr>
        <w:t>1</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11490"/>
    <w:rsid w:val="000B2841"/>
    <w:rsid w:val="000D34AD"/>
    <w:rsid w:val="001F2DAF"/>
    <w:rsid w:val="00220AC8"/>
    <w:rsid w:val="00234615"/>
    <w:rsid w:val="00235F1E"/>
    <w:rsid w:val="00280FB5"/>
    <w:rsid w:val="00305D1E"/>
    <w:rsid w:val="003B24F4"/>
    <w:rsid w:val="004B7978"/>
    <w:rsid w:val="005B26C6"/>
    <w:rsid w:val="006577B2"/>
    <w:rsid w:val="006758CA"/>
    <w:rsid w:val="006769C5"/>
    <w:rsid w:val="00692699"/>
    <w:rsid w:val="00723A7E"/>
    <w:rsid w:val="00750116"/>
    <w:rsid w:val="007C1B71"/>
    <w:rsid w:val="007C575C"/>
    <w:rsid w:val="00811490"/>
    <w:rsid w:val="008D423A"/>
    <w:rsid w:val="00A929FF"/>
    <w:rsid w:val="00A97CB9"/>
    <w:rsid w:val="00AE4077"/>
    <w:rsid w:val="00B36916"/>
    <w:rsid w:val="00B463CA"/>
    <w:rsid w:val="00B6127B"/>
    <w:rsid w:val="00BC1235"/>
    <w:rsid w:val="00BE0BC9"/>
    <w:rsid w:val="00BF5E3F"/>
    <w:rsid w:val="00C96E16"/>
    <w:rsid w:val="00D275DA"/>
    <w:rsid w:val="00D62D3F"/>
    <w:rsid w:val="00DB743A"/>
    <w:rsid w:val="00E37CA8"/>
    <w:rsid w:val="00EF46A4"/>
    <w:rsid w:val="00FE40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8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63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63CA"/>
  </w:style>
  <w:style w:type="paragraph" w:styleId="Footer">
    <w:name w:val="footer"/>
    <w:basedOn w:val="Normal"/>
    <w:link w:val="FooterChar"/>
    <w:uiPriority w:val="99"/>
    <w:unhideWhenUsed/>
    <w:rsid w:val="00B463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63C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1433</Words>
  <Characters>8173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2021-02-09T04:37:00Z</dcterms:created>
  <dcterms:modified xsi:type="dcterms:W3CDTF">2021-02-09T04:37:00Z</dcterms:modified>
</cp:coreProperties>
</file>